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0497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BILL BRADBURY</w:t>
      </w:r>
    </w:p>
    <w:p w14:paraId="6F620C5D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t>(</w:t>
      </w:r>
      <w:r>
        <w:rPr>
          <w:color w:val="000000"/>
        </w:rPr>
        <w:t>603</w:t>
      </w:r>
      <w:r>
        <w:t xml:space="preserve">) </w:t>
      </w:r>
      <w:r>
        <w:rPr>
          <w:color w:val="000000"/>
        </w:rPr>
        <w:t xml:space="preserve">361-3191 | </w:t>
      </w:r>
      <w:r>
        <w:rPr>
          <w:color w:val="0000FF"/>
          <w:u w:val="single"/>
        </w:rPr>
        <w:t>bill@billbradbury.com</w:t>
      </w:r>
    </w:p>
    <w:p w14:paraId="1F814133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3CAF0D48" w14:textId="77777777" w:rsidR="006C6C70" w:rsidRDefault="006C6C70" w:rsidP="006C6C7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TALENTED CREATIVE DIRECTOR</w:t>
      </w:r>
    </w:p>
    <w:p w14:paraId="229D4F23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Art Director • Graphic Designer • Creative Designer • Global Creative Leader</w:t>
      </w:r>
    </w:p>
    <w:p w14:paraId="07F1AC3D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Brand Design • Visual Design • User Experience Design • Brand Prototyping</w:t>
      </w:r>
    </w:p>
    <w:p w14:paraId="5D694E51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 xml:space="preserve">Led Creative Direction • </w:t>
      </w:r>
      <w:r>
        <w:t>Transformed</w:t>
      </w:r>
      <w:r>
        <w:rPr>
          <w:color w:val="000000"/>
        </w:rPr>
        <w:t xml:space="preserve"> Brands • </w:t>
      </w:r>
      <w:r>
        <w:t>Improved Campaigns • Developed Graphics</w:t>
      </w:r>
    </w:p>
    <w:p w14:paraId="2BEE4F12" w14:textId="77777777" w:rsidR="006C6C70" w:rsidRDefault="006C6C70" w:rsidP="006C6C70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9720"/>
        </w:tabs>
        <w:spacing w:after="0"/>
      </w:pPr>
    </w:p>
    <w:p w14:paraId="705C309D" w14:textId="77777777" w:rsidR="006C6C70" w:rsidRDefault="006C6C70" w:rsidP="006C6C70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WORK EXPERIENCE</w:t>
      </w:r>
    </w:p>
    <w:p w14:paraId="1BC1F764" w14:textId="77777777" w:rsidR="006C6C70" w:rsidRDefault="006C6C70" w:rsidP="006C6C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Monster.com, Weston, MA</w:t>
      </w:r>
      <w:r>
        <w:rPr>
          <w:b/>
          <w:bCs/>
          <w:color w:val="000000"/>
        </w:rPr>
        <w:tab/>
        <w:t>April 2006 - present</w:t>
      </w:r>
    </w:p>
    <w:p w14:paraId="7B3C70A5" w14:textId="77777777" w:rsidR="006C6C70" w:rsidRDefault="006C6C70" w:rsidP="006C6C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Creative Director</w:t>
      </w:r>
    </w:p>
    <w:p w14:paraId="58BA686B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Increased marketing website traffic by 15% year over year generating brand awareness that resulted in millions of dollars in closed deals.</w:t>
      </w:r>
    </w:p>
    <w:p w14:paraId="0244C218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Implemented SAS solutions that reflected the brand, increasing user satisfaction.</w:t>
      </w:r>
    </w:p>
    <w:p w14:paraId="22D6B171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Engaged with senior leadership to build/present presentations for multi-</w:t>
      </w:r>
      <w:proofErr w:type="gramStart"/>
      <w:r>
        <w:t>million dollar</w:t>
      </w:r>
      <w:proofErr w:type="gramEnd"/>
      <w:r>
        <w:t xml:space="preserve"> solutions.</w:t>
      </w:r>
    </w:p>
    <w:p w14:paraId="216201AA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Leveraged Google Analytics to analyze metrics and drive campaign performance.</w:t>
      </w:r>
    </w:p>
    <w:p w14:paraId="47E6976C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Enhanced trade show impact by designing event backdrops, booths, and signage.</w:t>
      </w:r>
    </w:p>
    <w:p w14:paraId="744BDAB4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Developed innovative motion graphics and dynamic hype videos to boost brand awareness.</w:t>
      </w:r>
    </w:p>
    <w:p w14:paraId="1D122EBE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Generated marketing assets: one-pagers, eBooks, and infographics for sales campaigns.</w:t>
      </w:r>
    </w:p>
    <w:p w14:paraId="5D97F288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Crafted pitch decks and presentations that conveyed clear brand messaging to clients.</w:t>
      </w:r>
    </w:p>
    <w:p w14:paraId="29403E7F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Designed responsive landing pages and websites to boost UX and conversion rates.</w:t>
      </w:r>
    </w:p>
    <w:p w14:paraId="20AA67FA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Created wireframes, prototypes and mockups that shaped seamless user experiences.</w:t>
      </w:r>
    </w:p>
    <w:p w14:paraId="4463B37E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Produced digital ads and banners that increased user engagement and conversions.</w:t>
      </w:r>
    </w:p>
    <w:p w14:paraId="3FE9C22A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Designed innovative career websites with cross-functional teams to boost engagement.</w:t>
      </w:r>
    </w:p>
    <w:p w14:paraId="05CA937D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Conducted usability tests and meticulous research to drive exceptional innovation.</w:t>
      </w:r>
    </w:p>
    <w:p w14:paraId="4788C7CD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Led creative direction at MonsterGov, boosting federal, state and local visibility.</w:t>
      </w:r>
    </w:p>
    <w:p w14:paraId="6565CF73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DD44FAA" w14:textId="77777777" w:rsidR="006C6C70" w:rsidRDefault="006C6C70" w:rsidP="006C6C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Houghton Mifflin Harcourt</w:t>
      </w:r>
      <w:r>
        <w:rPr>
          <w:b/>
          <w:bCs/>
          <w:color w:val="000000"/>
        </w:rPr>
        <w:tab/>
        <w:t>Nov 2013 - March 2014</w:t>
      </w:r>
    </w:p>
    <w:p w14:paraId="2500DAEA" w14:textId="77777777" w:rsidR="006C6C70" w:rsidRDefault="006C6C70" w:rsidP="006C6C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Director of Creative Presentations</w:t>
      </w:r>
    </w:p>
    <w:p w14:paraId="2CDB18A7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Oversaw</w:t>
      </w:r>
      <w:r>
        <w:rPr>
          <w:color w:val="000000"/>
        </w:rPr>
        <w:t xml:space="preserve"> remote designers for on-time, high-quality presentations meeting brand guidelines.</w:t>
      </w:r>
    </w:p>
    <w:p w14:paraId="6C4D89BE" w14:textId="77777777" w:rsidR="006C6C70" w:rsidRDefault="006C6C70" w:rsidP="006C6C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Delivered presentations that increased sales force engagement and higher conversion rates.</w:t>
      </w:r>
    </w:p>
    <w:p w14:paraId="75AA3E5F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1F27C890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Prior Experience: Identify Software, Art Director; Key3Media, Senior Website Designer; Verizon, Senior Designer; Massachusetts Army National Guard, Sergeant</w:t>
      </w:r>
    </w:p>
    <w:p w14:paraId="5445EE24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19CDACE7" w14:textId="77777777" w:rsidR="006C6C70" w:rsidRDefault="006C6C70" w:rsidP="006C6C70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EDUCATION</w:t>
      </w:r>
    </w:p>
    <w:p w14:paraId="026EDAE3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University of Massachusetts, Lowell</w:t>
      </w:r>
    </w:p>
    <w:p w14:paraId="71CFD615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Bachelor of Fine Arts, Illustration</w:t>
      </w:r>
    </w:p>
    <w:p w14:paraId="4D54D67F" w14:textId="77777777" w:rsid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4AB5A213" w14:textId="77777777" w:rsidR="006C6C70" w:rsidRDefault="006C6C70" w:rsidP="006C6C70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97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TECHNOLOGIES &amp; SKILLS</w:t>
      </w:r>
    </w:p>
    <w:p w14:paraId="351787DF" w14:textId="77777777" w:rsidR="006C6C70" w:rsidRPr="0048015F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bCs/>
          <w:color w:val="000000"/>
        </w:rPr>
        <w:t xml:space="preserve">Technologies: </w:t>
      </w:r>
      <w:r>
        <w:rPr>
          <w:color w:val="000000"/>
        </w:rPr>
        <w:t xml:space="preserve">Adobe Photoshop • Adobe Illustrator • Adobe InDesign • Adobe After Effects • Adobe Premiere • Adobe Dreamweaver • </w:t>
      </w:r>
      <w:r>
        <w:t xml:space="preserve">Adobe Creative Suite </w:t>
      </w:r>
      <w:r>
        <w:rPr>
          <w:color w:val="000000"/>
        </w:rPr>
        <w:t>• Adobe Acrobat • Adobe Audition • Figma • Invision • Miro • Microsoft Office • Jira • Google Analytics • Google Ads • WordPress • Joomla • CMS • Squarespace • SEO • Poser 3D • Audacity • Camtasia • Final Cut</w:t>
      </w:r>
    </w:p>
    <w:p w14:paraId="56C85C65" w14:textId="4149CE96" w:rsidR="00465CA9" w:rsidRPr="006C6C70" w:rsidRDefault="006C6C70" w:rsidP="006C6C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bCs/>
          <w:color w:val="000000"/>
        </w:rPr>
        <w:t xml:space="preserve">Skills: </w:t>
      </w:r>
      <w:r>
        <w:rPr>
          <w:color w:val="000000"/>
        </w:rPr>
        <w:t>Graphic Design • Branding • Illustration • Motion Graphics • Web Design • User Experience • Wireframing • Prototyping • U</w:t>
      </w:r>
      <w:r>
        <w:t>I</w:t>
      </w:r>
      <w:r>
        <w:rPr>
          <w:color w:val="000000"/>
        </w:rPr>
        <w:t>/U</w:t>
      </w:r>
      <w:r>
        <w:t>X</w:t>
      </w:r>
      <w:r>
        <w:rPr>
          <w:color w:val="000000"/>
        </w:rPr>
        <w:t xml:space="preserve"> • Marketing Collateral • Digital Advertising • Email Marketing</w:t>
      </w:r>
    </w:p>
    <w:sectPr w:rsidR="00465CA9" w:rsidRPr="006C6C70" w:rsidSect="006C6C70">
      <w:pgSz w:w="12240" w:h="15840"/>
      <w:pgMar w:top="1080" w:right="1260" w:bottom="10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Sans Normal SemiBold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Nunito Sans Normal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FEE"/>
    <w:multiLevelType w:val="hybridMultilevel"/>
    <w:tmpl w:val="1FE61314"/>
    <w:lvl w:ilvl="0" w:tplc="85C67A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30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0544"/>
    <w:multiLevelType w:val="multilevel"/>
    <w:tmpl w:val="46CA07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5089998">
    <w:abstractNumId w:val="0"/>
  </w:num>
  <w:num w:numId="2" w16cid:durableId="2078622210">
    <w:abstractNumId w:val="0"/>
  </w:num>
  <w:num w:numId="3" w16cid:durableId="418135555">
    <w:abstractNumId w:val="0"/>
  </w:num>
  <w:num w:numId="4" w16cid:durableId="1940480579">
    <w:abstractNumId w:val="0"/>
  </w:num>
  <w:num w:numId="5" w16cid:durableId="1712026884">
    <w:abstractNumId w:val="0"/>
  </w:num>
  <w:num w:numId="6" w16cid:durableId="86903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70"/>
    <w:rsid w:val="00023327"/>
    <w:rsid w:val="000E1174"/>
    <w:rsid w:val="0035283D"/>
    <w:rsid w:val="003915CE"/>
    <w:rsid w:val="00465CA9"/>
    <w:rsid w:val="005153D5"/>
    <w:rsid w:val="006C6C70"/>
    <w:rsid w:val="007637E1"/>
    <w:rsid w:val="009E1A56"/>
    <w:rsid w:val="00AF25C7"/>
    <w:rsid w:val="00B04399"/>
    <w:rsid w:val="00C40647"/>
    <w:rsid w:val="00EA1D3A"/>
    <w:rsid w:val="00EA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10989"/>
  <w15:chartTrackingRefBased/>
  <w15:docId w15:val="{AE82C7A9-234C-C74C-95B7-A8C7018C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ly-Normal"/>
    <w:qFormat/>
    <w:rsid w:val="006C6C70"/>
    <w:pPr>
      <w:spacing w:after="20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aliases w:val="Apply H1"/>
    <w:basedOn w:val="Normal"/>
    <w:next w:val="Normal"/>
    <w:link w:val="Heading1Char"/>
    <w:uiPriority w:val="9"/>
    <w:qFormat/>
    <w:rsid w:val="007637E1"/>
    <w:pPr>
      <w:keepNext/>
      <w:keepLines/>
      <w:spacing w:before="240" w:after="120"/>
      <w:ind w:left="-547"/>
      <w:outlineLvl w:val="0"/>
    </w:pPr>
    <w:rPr>
      <w:rFonts w:eastAsiaTheme="majorEastAsia" w:cstheme="majorBidi"/>
      <w:b/>
      <w:color w:val="0030D2"/>
      <w:sz w:val="36"/>
      <w:szCs w:val="32"/>
    </w:rPr>
  </w:style>
  <w:style w:type="paragraph" w:styleId="Heading2">
    <w:name w:val="heading 2"/>
    <w:aliases w:val="Apply H2"/>
    <w:basedOn w:val="Heading1"/>
    <w:next w:val="Normal"/>
    <w:link w:val="Heading2Char"/>
    <w:uiPriority w:val="9"/>
    <w:unhideWhenUsed/>
    <w:qFormat/>
    <w:rsid w:val="009E1A56"/>
    <w:pPr>
      <w:outlineLvl w:val="1"/>
    </w:pPr>
    <w:rPr>
      <w:sz w:val="32"/>
    </w:rPr>
  </w:style>
  <w:style w:type="paragraph" w:styleId="Heading3">
    <w:name w:val="heading 3"/>
    <w:aliases w:val="Apply H3"/>
    <w:basedOn w:val="Heading2"/>
    <w:next w:val="Normal"/>
    <w:link w:val="Heading3Char"/>
    <w:uiPriority w:val="9"/>
    <w:unhideWhenUsed/>
    <w:qFormat/>
    <w:rsid w:val="009E1A56"/>
    <w:pPr>
      <w:outlineLvl w:val="2"/>
    </w:pPr>
    <w:rPr>
      <w:sz w:val="28"/>
    </w:rPr>
  </w:style>
  <w:style w:type="paragraph" w:styleId="Heading4">
    <w:name w:val="heading 4"/>
    <w:aliases w:val="Apply H4"/>
    <w:basedOn w:val="Heading3"/>
    <w:next w:val="Normal"/>
    <w:link w:val="Heading4Char"/>
    <w:uiPriority w:val="9"/>
    <w:unhideWhenUsed/>
    <w:qFormat/>
    <w:rsid w:val="009E1A56"/>
    <w:p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6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3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794BB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794BB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6338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70"/>
    <w:pPr>
      <w:keepNext/>
      <w:keepLines/>
      <w:outlineLvl w:val="8"/>
    </w:pPr>
    <w:rPr>
      <w:rFonts w:asciiTheme="minorHAnsi" w:eastAsiaTheme="majorEastAsia" w:hAnsiTheme="minorHAnsi" w:cstheme="majorBidi"/>
      <w:color w:val="56338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y H1 Char"/>
    <w:basedOn w:val="DefaultParagraphFont"/>
    <w:link w:val="Heading1"/>
    <w:uiPriority w:val="9"/>
    <w:rsid w:val="007637E1"/>
    <w:rPr>
      <w:rFonts w:ascii="Nunito Sans Normal" w:eastAsiaTheme="majorEastAsia" w:hAnsi="Nunito Sans Normal" w:cstheme="majorBidi"/>
      <w:b/>
      <w:color w:val="0030D2"/>
      <w:sz w:val="36"/>
      <w:szCs w:val="32"/>
    </w:rPr>
  </w:style>
  <w:style w:type="character" w:customStyle="1" w:styleId="Heading2Char">
    <w:name w:val="Heading 2 Char"/>
    <w:aliases w:val="Apply H2 Char"/>
    <w:basedOn w:val="DefaultParagraphFont"/>
    <w:link w:val="Heading2"/>
    <w:uiPriority w:val="9"/>
    <w:rsid w:val="009E1A56"/>
    <w:rPr>
      <w:rFonts w:ascii="Nunito Sans Normal" w:eastAsiaTheme="majorEastAsia" w:hAnsi="Nunito Sans Normal" w:cstheme="majorBidi"/>
      <w:b/>
      <w:color w:val="0030D2"/>
      <w:sz w:val="32"/>
      <w:szCs w:val="32"/>
    </w:rPr>
  </w:style>
  <w:style w:type="character" w:customStyle="1" w:styleId="Heading3Char">
    <w:name w:val="Heading 3 Char"/>
    <w:aliases w:val="Apply H3 Char"/>
    <w:basedOn w:val="DefaultParagraphFont"/>
    <w:link w:val="Heading3"/>
    <w:uiPriority w:val="9"/>
    <w:rsid w:val="009E1A56"/>
    <w:rPr>
      <w:rFonts w:ascii="Nunito Sans Normal" w:eastAsiaTheme="majorEastAsia" w:hAnsi="Nunito Sans Normal" w:cstheme="majorBidi"/>
      <w:b/>
      <w:color w:val="0030D2"/>
      <w:sz w:val="28"/>
      <w:szCs w:val="32"/>
    </w:rPr>
  </w:style>
  <w:style w:type="character" w:styleId="Strong">
    <w:name w:val="Strong"/>
    <w:aliases w:val="Apply Strong"/>
    <w:basedOn w:val="DefaultParagraphFont"/>
    <w:uiPriority w:val="22"/>
    <w:qFormat/>
    <w:rsid w:val="009E1A56"/>
    <w:rPr>
      <w:rFonts w:ascii="Nunito Sans Normal SemiBold" w:hAnsi="Nunito Sans Normal SemiBold"/>
      <w:b w:val="0"/>
      <w:bCs/>
      <w:i w:val="0"/>
      <w:color w:val="0030D2"/>
      <w:sz w:val="24"/>
    </w:rPr>
  </w:style>
  <w:style w:type="paragraph" w:styleId="Subtitle">
    <w:name w:val="Subtitle"/>
    <w:aliases w:val="Apply Caption"/>
    <w:basedOn w:val="Normal"/>
    <w:next w:val="Normal"/>
    <w:link w:val="SubtitleChar"/>
    <w:uiPriority w:val="11"/>
    <w:qFormat/>
    <w:rsid w:val="009E1A56"/>
    <w:pPr>
      <w:numPr>
        <w:ilvl w:val="1"/>
      </w:numPr>
      <w:spacing w:after="160"/>
    </w:pPr>
    <w:rPr>
      <w:rFonts w:eastAsiaTheme="minorEastAsia" w:cs="Times New Roman (Body CS)"/>
      <w:i/>
      <w:color w:val="0030D2"/>
    </w:rPr>
  </w:style>
  <w:style w:type="character" w:customStyle="1" w:styleId="SubtitleChar">
    <w:name w:val="Subtitle Char"/>
    <w:aliases w:val="Apply Caption Char"/>
    <w:basedOn w:val="DefaultParagraphFont"/>
    <w:link w:val="Subtitle"/>
    <w:uiPriority w:val="11"/>
    <w:rsid w:val="009E1A56"/>
    <w:rPr>
      <w:rFonts w:ascii="Nunito Sans Normal" w:eastAsiaTheme="minorEastAsia" w:hAnsi="Nunito Sans Normal" w:cs="Times New Roman (Body CS)"/>
      <w:i/>
      <w:color w:val="0030D2"/>
      <w:sz w:val="22"/>
      <w:szCs w:val="22"/>
    </w:rPr>
  </w:style>
  <w:style w:type="paragraph" w:styleId="ListParagraph">
    <w:name w:val="List Paragraph"/>
    <w:aliases w:val="Apply List"/>
    <w:basedOn w:val="Normal"/>
    <w:autoRedefine/>
    <w:uiPriority w:val="34"/>
    <w:qFormat/>
    <w:rsid w:val="005153D5"/>
    <w:pPr>
      <w:numPr>
        <w:numId w:val="5"/>
      </w:numPr>
      <w:contextualSpacing/>
    </w:pPr>
  </w:style>
  <w:style w:type="character" w:customStyle="1" w:styleId="Heading4Char">
    <w:name w:val="Heading 4 Char"/>
    <w:aliases w:val="Apply H4 Char"/>
    <w:basedOn w:val="DefaultParagraphFont"/>
    <w:link w:val="Heading4"/>
    <w:uiPriority w:val="9"/>
    <w:rsid w:val="009E1A56"/>
    <w:rPr>
      <w:rFonts w:ascii="Nunito Sans Normal" w:eastAsiaTheme="majorEastAsia" w:hAnsi="Nunito Sans Normal" w:cstheme="majorBidi"/>
      <w:b/>
      <w:color w:val="0030D2"/>
      <w:szCs w:val="32"/>
    </w:rPr>
  </w:style>
  <w:style w:type="paragraph" w:styleId="Quote">
    <w:name w:val="Quote"/>
    <w:aliases w:val="Apply Quote"/>
    <w:basedOn w:val="Normal"/>
    <w:next w:val="Normal"/>
    <w:link w:val="QuoteChar"/>
    <w:uiPriority w:val="29"/>
    <w:qFormat/>
    <w:rsid w:val="009E1A56"/>
    <w:pPr>
      <w:spacing w:before="200"/>
      <w:ind w:left="864" w:right="864"/>
      <w:jc w:val="center"/>
    </w:pPr>
    <w:rPr>
      <w:rFonts w:ascii="Nunito Sans Normal Medium" w:hAnsi="Nunito Sans Normal Medium"/>
      <w:i/>
      <w:iCs/>
      <w:color w:val="0030D2"/>
      <w:sz w:val="32"/>
    </w:rPr>
  </w:style>
  <w:style w:type="character" w:customStyle="1" w:styleId="QuoteChar">
    <w:name w:val="Quote Char"/>
    <w:aliases w:val="Apply Quote Char"/>
    <w:basedOn w:val="DefaultParagraphFont"/>
    <w:link w:val="Quote"/>
    <w:uiPriority w:val="29"/>
    <w:rsid w:val="009E1A56"/>
    <w:rPr>
      <w:rFonts w:ascii="Nunito Sans Normal Medium" w:hAnsi="Nunito Sans Normal Medium"/>
      <w:i/>
      <w:iCs/>
      <w:color w:val="0030D2"/>
      <w:sz w:val="32"/>
    </w:rPr>
  </w:style>
  <w:style w:type="table" w:styleId="GridTable4-Accent1">
    <w:name w:val="Grid Table 4 Accent 1"/>
    <w:aliases w:val="ApplyGov Table"/>
    <w:basedOn w:val="TableNormal"/>
    <w:uiPriority w:val="49"/>
    <w:rsid w:val="007637E1"/>
    <w:rPr>
      <w:rFonts w:ascii="Nunito Sans Normal" w:hAnsi="Nunito Sans Normal" w:cs="Times New Roman (Body CS)"/>
    </w:rPr>
    <w:tblPr>
      <w:tblStyleRowBandSize w:val="1"/>
      <w:tblStyleColBandSize w:val="1"/>
      <w:tblBorders>
        <w:top w:val="single" w:sz="4" w:space="0" w:color="0030D2"/>
        <w:left w:val="single" w:sz="4" w:space="0" w:color="0030D2"/>
        <w:bottom w:val="single" w:sz="4" w:space="0" w:color="0030D2"/>
        <w:right w:val="single" w:sz="4" w:space="0" w:color="0030D2"/>
        <w:insideH w:val="single" w:sz="4" w:space="0" w:color="0030D2"/>
        <w:insideV w:val="single" w:sz="4" w:space="0" w:color="0030D2"/>
      </w:tblBorders>
    </w:tblPr>
    <w:tblStylePr w:type="firstRow">
      <w:rPr>
        <w:rFonts w:ascii="Nunito Sans Normal" w:hAnsi="Nunito Sans Normal"/>
        <w:b/>
        <w:bCs/>
        <w:i w:val="0"/>
        <w:color w:val="FFFFFF" w:themeColor="background1"/>
      </w:rPr>
      <w:tblPr/>
      <w:tcPr>
        <w:tcBorders>
          <w:top w:val="single" w:sz="4" w:space="0" w:color="0030D2" w:themeColor="accent1"/>
          <w:left w:val="single" w:sz="4" w:space="0" w:color="0030D2" w:themeColor="accent1"/>
          <w:bottom w:val="single" w:sz="4" w:space="0" w:color="0030D2" w:themeColor="accent1"/>
          <w:right w:val="single" w:sz="4" w:space="0" w:color="0030D2" w:themeColor="accent1"/>
          <w:insideH w:val="nil"/>
          <w:insideV w:val="nil"/>
        </w:tcBorders>
        <w:shd w:val="clear" w:color="auto" w:fill="0030D2" w:themeFill="accent1"/>
      </w:tcPr>
    </w:tblStylePr>
    <w:tblStylePr w:type="lastRow">
      <w:rPr>
        <w:rFonts w:ascii="Nunito Sans Normal" w:hAnsi="Nunito Sans Normal"/>
        <w:b w:val="0"/>
        <w:bCs/>
        <w:i w:val="0"/>
      </w:rPr>
      <w:tblPr/>
      <w:tcPr>
        <w:tcBorders>
          <w:top w:val="double" w:sz="4" w:space="0" w:color="0030D2" w:themeColor="accent1"/>
        </w:tcBorders>
      </w:tcPr>
    </w:tblStylePr>
    <w:tblStylePr w:type="firstCol">
      <w:rPr>
        <w:rFonts w:ascii="Nunito Sans Normal" w:hAnsi="Nunito Sans Normal"/>
        <w:b w:val="0"/>
        <w:bCs/>
        <w:i w:val="0"/>
      </w:rPr>
      <w:tblPr>
        <w:tblCellMar>
          <w:top w:w="58" w:type="dxa"/>
          <w:left w:w="58" w:type="dxa"/>
          <w:bottom w:w="58" w:type="dxa"/>
          <w:right w:w="58" w:type="dxa"/>
        </w:tblCellMar>
      </w:tblPr>
    </w:tblStylePr>
    <w:tblStylePr w:type="lastCol">
      <w:rPr>
        <w:b/>
        <w:bCs/>
      </w:rPr>
    </w:tblStylePr>
    <w:tblStylePr w:type="band1Vert">
      <w:tblPr/>
      <w:tcPr>
        <w:shd w:val="clear" w:color="auto" w:fill="C3D0FF" w:themeFill="accent1" w:themeFillTint="33"/>
      </w:tcPr>
    </w:tblStylePr>
    <w:tblStylePr w:type="band1Horz">
      <w:tblPr/>
      <w:tcPr>
        <w:shd w:val="clear" w:color="auto" w:fill="C3D0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70"/>
    <w:rPr>
      <w:rFonts w:eastAsiaTheme="majorEastAsia" w:cstheme="majorBidi"/>
      <w:color w:val="0023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70"/>
    <w:rPr>
      <w:rFonts w:eastAsiaTheme="majorEastAsia" w:cstheme="majorBidi"/>
      <w:i/>
      <w:iCs/>
      <w:color w:val="794BB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70"/>
    <w:rPr>
      <w:rFonts w:eastAsiaTheme="majorEastAsia" w:cstheme="majorBidi"/>
      <w:color w:val="794BB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70"/>
    <w:rPr>
      <w:rFonts w:eastAsiaTheme="majorEastAsia" w:cstheme="majorBidi"/>
      <w:i/>
      <w:iCs/>
      <w:color w:val="56338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70"/>
    <w:rPr>
      <w:rFonts w:eastAsiaTheme="majorEastAsia" w:cstheme="majorBidi"/>
      <w:color w:val="56338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C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6C6C70"/>
    <w:rPr>
      <w:i/>
      <w:iCs/>
      <w:color w:val="00239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C6C70"/>
    <w:pPr>
      <w:pBdr>
        <w:top w:val="single" w:sz="4" w:space="10" w:color="00239D" w:themeColor="accent1" w:themeShade="BF"/>
        <w:bottom w:val="single" w:sz="4" w:space="10" w:color="00239D" w:themeColor="accent1" w:themeShade="BF"/>
      </w:pBdr>
      <w:spacing w:before="360" w:after="360"/>
      <w:ind w:left="864" w:right="864"/>
      <w:jc w:val="center"/>
    </w:pPr>
    <w:rPr>
      <w:i/>
      <w:iCs/>
      <w:color w:val="0023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70"/>
    <w:rPr>
      <w:rFonts w:ascii="Nunito Sans Normal" w:hAnsi="Nunito Sans Normal"/>
      <w:i/>
      <w:iCs/>
      <w:color w:val="00239D" w:themeColor="accent1" w:themeShade="BF"/>
    </w:rPr>
  </w:style>
  <w:style w:type="character" w:styleId="IntenseReference">
    <w:name w:val="Intense Reference"/>
    <w:basedOn w:val="DefaultParagraphFont"/>
    <w:uiPriority w:val="32"/>
    <w:rsid w:val="006C6C70"/>
    <w:rPr>
      <w:b/>
      <w:bCs/>
      <w:smallCaps/>
      <w:color w:val="00239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plyGov">
      <a:dk1>
        <a:srgbClr val="3D2462"/>
      </a:dk1>
      <a:lt1>
        <a:srgbClr val="FFFFFF"/>
      </a:lt1>
      <a:dk2>
        <a:srgbClr val="3D2462"/>
      </a:dk2>
      <a:lt2>
        <a:srgbClr val="007D91"/>
      </a:lt2>
      <a:accent1>
        <a:srgbClr val="0030D2"/>
      </a:accent1>
      <a:accent2>
        <a:srgbClr val="CCE0FE"/>
      </a:accent2>
      <a:accent3>
        <a:srgbClr val="C8102E"/>
      </a:accent3>
      <a:accent4>
        <a:srgbClr val="FF6600"/>
      </a:accent4>
      <a:accent5>
        <a:srgbClr val="FF0082"/>
      </a:accent5>
      <a:accent6>
        <a:srgbClr val="8E8E8E"/>
      </a:accent6>
      <a:hlink>
        <a:srgbClr val="0030D2"/>
      </a:hlink>
      <a:folHlink>
        <a:srgbClr val="0030D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Bradbury</dc:creator>
  <cp:keywords/>
  <dc:description/>
  <cp:lastModifiedBy>Bill Bradbury</cp:lastModifiedBy>
  <cp:revision>1</cp:revision>
  <dcterms:created xsi:type="dcterms:W3CDTF">2025-11-25T20:57:00Z</dcterms:created>
  <dcterms:modified xsi:type="dcterms:W3CDTF">2025-11-25T20:57:00Z</dcterms:modified>
</cp:coreProperties>
</file>